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83" w:rsidRPr="009E0B19" w:rsidRDefault="0078681D" w:rsidP="001F338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155" cy="1191260"/>
            <wp:effectExtent l="0" t="0" r="4445" b="8890"/>
            <wp:docPr id="7" name="Picture 7" descr="C:\Users\Kimberly\Desktop\T-Express PHOTOS\A News Release Headers\header headqua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\Desktop\T-Express PHOTOS\A News Release Headers\header headquar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E8" w:rsidRPr="00BE6EF3" w:rsidRDefault="002A4EE8" w:rsidP="002A4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EF3">
        <w:rPr>
          <w:rFonts w:ascii="Arial" w:hAnsi="Arial" w:cs="Arial"/>
          <w:b/>
          <w:bCs/>
          <w:sz w:val="20"/>
          <w:szCs w:val="20"/>
        </w:rPr>
        <w:t>IMMEDIATE RELEASE</w:t>
      </w:r>
      <w:r w:rsidRPr="00BE6EF3">
        <w:rPr>
          <w:rFonts w:ascii="Arial" w:hAnsi="Arial" w:cs="Arial"/>
          <w:b/>
          <w:bCs/>
          <w:sz w:val="20"/>
          <w:szCs w:val="20"/>
        </w:rPr>
        <w:br/>
      </w:r>
      <w:r w:rsidR="00B4250E">
        <w:rPr>
          <w:rFonts w:ascii="Arial" w:hAnsi="Arial" w:cs="Arial"/>
          <w:sz w:val="20"/>
          <w:szCs w:val="20"/>
        </w:rPr>
        <w:t xml:space="preserve">June </w:t>
      </w:r>
      <w:r w:rsidR="00474CC6">
        <w:rPr>
          <w:rFonts w:ascii="Arial" w:hAnsi="Arial" w:cs="Arial"/>
          <w:sz w:val="20"/>
          <w:szCs w:val="20"/>
        </w:rPr>
        <w:t>5</w:t>
      </w:r>
      <w:r w:rsidR="0071785C" w:rsidRPr="00BE6EF3">
        <w:rPr>
          <w:rFonts w:ascii="Arial" w:hAnsi="Arial" w:cs="Arial"/>
          <w:sz w:val="20"/>
          <w:szCs w:val="20"/>
        </w:rPr>
        <w:t>, 2017</w:t>
      </w:r>
    </w:p>
    <w:p w:rsidR="002A4EE8" w:rsidRPr="0003213D" w:rsidRDefault="002A4EE8" w:rsidP="002A4EE8">
      <w:pPr>
        <w:spacing w:after="0" w:line="240" w:lineRule="auto"/>
        <w:rPr>
          <w:rFonts w:ascii="Arial" w:hAnsi="Arial" w:cs="Arial"/>
        </w:rPr>
      </w:pPr>
    </w:p>
    <w:p w:rsidR="002A4EE8" w:rsidRPr="00BE6EF3" w:rsidRDefault="002A4EE8" w:rsidP="002A4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EF3">
        <w:rPr>
          <w:rFonts w:ascii="Arial" w:hAnsi="Arial" w:cs="Arial"/>
          <w:b/>
          <w:bCs/>
          <w:sz w:val="20"/>
          <w:szCs w:val="20"/>
        </w:rPr>
        <w:t>For more information:</w:t>
      </w:r>
      <w:r w:rsidRPr="00BE6EF3">
        <w:rPr>
          <w:rFonts w:ascii="Arial" w:hAnsi="Arial" w:cs="Arial"/>
          <w:b/>
          <w:bCs/>
          <w:sz w:val="20"/>
          <w:szCs w:val="20"/>
        </w:rPr>
        <w:br/>
      </w:r>
      <w:r w:rsidR="0071785C" w:rsidRPr="00BE6EF3">
        <w:rPr>
          <w:rFonts w:ascii="Arial" w:hAnsi="Arial" w:cs="Arial"/>
          <w:sz w:val="20"/>
          <w:szCs w:val="20"/>
        </w:rPr>
        <w:t>Lisa Knoll</w:t>
      </w:r>
      <w:r w:rsidRPr="00BE6EF3">
        <w:rPr>
          <w:rFonts w:ascii="Arial" w:hAnsi="Arial" w:cs="Arial"/>
          <w:sz w:val="20"/>
          <w:szCs w:val="20"/>
        </w:rPr>
        <w:t xml:space="preserve"> </w:t>
      </w:r>
    </w:p>
    <w:p w:rsidR="002A4EE8" w:rsidRPr="00BE6EF3" w:rsidRDefault="0071785C" w:rsidP="002A4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EF3">
        <w:rPr>
          <w:rFonts w:ascii="Arial" w:hAnsi="Arial" w:cs="Arial"/>
          <w:sz w:val="20"/>
          <w:szCs w:val="20"/>
        </w:rPr>
        <w:t>620-765-7080</w:t>
      </w:r>
    </w:p>
    <w:p w:rsidR="002A4EE8" w:rsidRPr="00BE6EF3" w:rsidRDefault="0071785C" w:rsidP="002A4EE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E6EF3">
        <w:rPr>
          <w:rFonts w:ascii="Arial" w:hAnsi="Arial" w:cs="Arial"/>
          <w:color w:val="0070C0"/>
          <w:sz w:val="20"/>
          <w:szCs w:val="20"/>
        </w:rPr>
        <w:t>lisa.knoll@ks.gov</w:t>
      </w:r>
    </w:p>
    <w:p w:rsidR="001F3383" w:rsidRPr="009E0B19" w:rsidRDefault="001F3383" w:rsidP="001F3383">
      <w:pPr>
        <w:pStyle w:val="Noparagraphstyle"/>
        <w:tabs>
          <w:tab w:val="decimal" w:leader="dot" w:pos="3180"/>
          <w:tab w:val="decimal" w:leader="dot" w:pos="3220"/>
        </w:tabs>
        <w:ind w:right="20"/>
        <w:rPr>
          <w:rFonts w:ascii="Arial" w:hAnsi="Arial" w:cs="Arial"/>
        </w:rPr>
      </w:pPr>
    </w:p>
    <w:p w:rsidR="001F3383" w:rsidRDefault="004B30C8" w:rsidP="0003213D">
      <w:pPr>
        <w:pStyle w:val="BodyText"/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Guard</w:t>
      </w:r>
      <w:r w:rsidR="00DA04C9">
        <w:rPr>
          <w:rFonts w:ascii="Arial" w:hAnsi="Arial" w:cs="Arial"/>
          <w:sz w:val="32"/>
          <w:szCs w:val="32"/>
        </w:rPr>
        <w:t xml:space="preserve"> R</w:t>
      </w:r>
      <w:r>
        <w:rPr>
          <w:rFonts w:ascii="Arial" w:hAnsi="Arial" w:cs="Arial"/>
          <w:sz w:val="32"/>
          <w:szCs w:val="32"/>
        </w:rPr>
        <w:t>ail and Post</w:t>
      </w:r>
      <w:r w:rsidR="001D16CF">
        <w:rPr>
          <w:rFonts w:ascii="Arial" w:hAnsi="Arial" w:cs="Arial"/>
          <w:sz w:val="32"/>
          <w:szCs w:val="32"/>
        </w:rPr>
        <w:t xml:space="preserve"> Repairs</w:t>
      </w:r>
      <w:r>
        <w:rPr>
          <w:rFonts w:ascii="Arial" w:hAnsi="Arial" w:cs="Arial"/>
          <w:sz w:val="32"/>
          <w:szCs w:val="32"/>
        </w:rPr>
        <w:t xml:space="preserve"> </w:t>
      </w:r>
      <w:r w:rsidR="00A01F51">
        <w:rPr>
          <w:rFonts w:ascii="Arial" w:hAnsi="Arial" w:cs="Arial"/>
          <w:sz w:val="32"/>
          <w:szCs w:val="32"/>
        </w:rPr>
        <w:t>Postponed</w:t>
      </w:r>
      <w:r>
        <w:rPr>
          <w:rFonts w:ascii="Arial" w:hAnsi="Arial" w:cs="Arial"/>
          <w:sz w:val="32"/>
          <w:szCs w:val="32"/>
        </w:rPr>
        <w:t xml:space="preserve"> in Clark County</w:t>
      </w:r>
    </w:p>
    <w:p w:rsidR="00B443D7" w:rsidRDefault="00A01F51" w:rsidP="0003213D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B30C8">
        <w:rPr>
          <w:rFonts w:ascii="Arial" w:hAnsi="Arial" w:cs="Arial"/>
        </w:rPr>
        <w:t>uard</w:t>
      </w:r>
      <w:r w:rsidR="00DA04C9">
        <w:rPr>
          <w:rFonts w:ascii="Arial" w:hAnsi="Arial" w:cs="Arial"/>
        </w:rPr>
        <w:t xml:space="preserve"> </w:t>
      </w:r>
      <w:bookmarkStart w:id="0" w:name="_GoBack"/>
      <w:bookmarkEnd w:id="0"/>
      <w:r w:rsidR="004B30C8">
        <w:rPr>
          <w:rFonts w:ascii="Arial" w:hAnsi="Arial" w:cs="Arial"/>
        </w:rPr>
        <w:t>rail and posts</w:t>
      </w:r>
      <w:r w:rsidR="00894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repairs </w:t>
      </w:r>
      <w:r w:rsidR="00894AF9">
        <w:rPr>
          <w:rFonts w:ascii="Arial" w:hAnsi="Arial" w:cs="Arial"/>
        </w:rPr>
        <w:t>on</w:t>
      </w:r>
      <w:r w:rsidR="004B30C8">
        <w:rPr>
          <w:rFonts w:ascii="Arial" w:hAnsi="Arial" w:cs="Arial"/>
        </w:rPr>
        <w:t xml:space="preserve"> </w:t>
      </w:r>
      <w:r w:rsidR="00AA1A93">
        <w:rPr>
          <w:rFonts w:ascii="Arial" w:hAnsi="Arial" w:cs="Arial"/>
        </w:rPr>
        <w:t xml:space="preserve">K-34 and U.S. 160 </w:t>
      </w:r>
      <w:r w:rsidR="004B30C8">
        <w:rPr>
          <w:rFonts w:ascii="Arial" w:hAnsi="Arial" w:cs="Arial"/>
        </w:rPr>
        <w:t>in Clark County</w:t>
      </w:r>
      <w:r>
        <w:rPr>
          <w:rFonts w:ascii="Arial" w:hAnsi="Arial" w:cs="Arial"/>
        </w:rPr>
        <w:t xml:space="preserve"> have been postponed until June 26</w:t>
      </w:r>
      <w:r w:rsidRPr="00A01F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due to a reported materials delay from the contractor</w:t>
      </w:r>
      <w:r w:rsidR="004B30C8">
        <w:rPr>
          <w:rFonts w:ascii="Arial" w:hAnsi="Arial" w:cs="Arial"/>
        </w:rPr>
        <w:t>.  New posts and guard rail end terminals and sections at various locations along th</w:t>
      </w:r>
      <w:r w:rsidR="00AA1A93">
        <w:rPr>
          <w:rFonts w:ascii="Arial" w:hAnsi="Arial" w:cs="Arial"/>
        </w:rPr>
        <w:t>ese</w:t>
      </w:r>
      <w:r w:rsidR="00B4250E">
        <w:rPr>
          <w:rFonts w:ascii="Arial" w:hAnsi="Arial" w:cs="Arial"/>
        </w:rPr>
        <w:t xml:space="preserve"> </w:t>
      </w:r>
      <w:r w:rsidR="004B30C8">
        <w:rPr>
          <w:rFonts w:ascii="Arial" w:hAnsi="Arial" w:cs="Arial"/>
        </w:rPr>
        <w:t>route</w:t>
      </w:r>
      <w:r w:rsidR="00B4250E">
        <w:rPr>
          <w:rFonts w:ascii="Arial" w:hAnsi="Arial" w:cs="Arial"/>
        </w:rPr>
        <w:t>s</w:t>
      </w:r>
      <w:r w:rsidR="004B30C8">
        <w:rPr>
          <w:rFonts w:ascii="Arial" w:hAnsi="Arial" w:cs="Arial"/>
        </w:rPr>
        <w:t xml:space="preserve"> are being replaced.  Drivers should remain alert for advanced signing and be prepared to slow and/or stop on short notice as workers, materials and equipment will be very near the traffic. </w:t>
      </w:r>
      <w:r w:rsidR="00693BE9">
        <w:rPr>
          <w:rFonts w:ascii="Arial" w:hAnsi="Arial" w:cs="Arial"/>
        </w:rPr>
        <w:t xml:space="preserve">  Work is scheduled to begin </w:t>
      </w:r>
      <w:r w:rsidR="007E7A14">
        <w:rPr>
          <w:rFonts w:ascii="Arial" w:hAnsi="Arial" w:cs="Arial"/>
        </w:rPr>
        <w:t>the week of</w:t>
      </w:r>
      <w:r w:rsidR="00693BE9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26</w:t>
      </w:r>
      <w:r w:rsidR="00693BE9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and continue through the mid-August</w:t>
      </w:r>
      <w:r w:rsidR="007E7A14">
        <w:rPr>
          <w:rFonts w:ascii="Arial" w:hAnsi="Arial" w:cs="Arial"/>
        </w:rPr>
        <w:t>, weather permitting</w:t>
      </w:r>
      <w:r w:rsidR="00693BE9">
        <w:rPr>
          <w:rFonts w:ascii="Arial" w:hAnsi="Arial" w:cs="Arial"/>
        </w:rPr>
        <w:t>.</w:t>
      </w:r>
      <w:r w:rsidR="00751B7D">
        <w:rPr>
          <w:rFonts w:ascii="Arial" w:hAnsi="Arial" w:cs="Arial"/>
        </w:rPr>
        <w:t xml:space="preserve">  </w:t>
      </w:r>
    </w:p>
    <w:p w:rsidR="009E2E21" w:rsidRPr="00E22103" w:rsidRDefault="009E2E21" w:rsidP="00E22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</w:t>
      </w:r>
      <w:r w:rsidRPr="00E22103">
        <w:rPr>
          <w:rFonts w:ascii="Arial" w:hAnsi="Arial" w:cs="Arial"/>
        </w:rPr>
        <w:t xml:space="preserve">on this project, please </w:t>
      </w:r>
      <w:r w:rsidR="00693BE9">
        <w:rPr>
          <w:rFonts w:ascii="Arial" w:hAnsi="Arial" w:cs="Arial"/>
        </w:rPr>
        <w:t xml:space="preserve">contact </w:t>
      </w:r>
      <w:r w:rsidR="00DD16A8" w:rsidRPr="00E22103">
        <w:rPr>
          <w:rFonts w:ascii="Arial" w:hAnsi="Arial" w:cs="Arial"/>
        </w:rPr>
        <w:t>Joyce Mu</w:t>
      </w:r>
      <w:r w:rsidR="00E22103" w:rsidRPr="00E22103">
        <w:rPr>
          <w:rFonts w:ascii="Arial" w:hAnsi="Arial" w:cs="Arial"/>
        </w:rPr>
        <w:t>hlenbruch</w:t>
      </w:r>
      <w:r w:rsidRPr="00E22103">
        <w:rPr>
          <w:rFonts w:ascii="Arial" w:hAnsi="Arial" w:cs="Arial"/>
        </w:rPr>
        <w:t>, Construction Engineer, at</w:t>
      </w:r>
      <w:r w:rsidR="00284628">
        <w:rPr>
          <w:rFonts w:ascii="Arial" w:hAnsi="Arial" w:cs="Arial"/>
        </w:rPr>
        <w:t xml:space="preserve"> (620)227-6122</w:t>
      </w:r>
      <w:r w:rsidRPr="00E22103">
        <w:rPr>
          <w:rFonts w:ascii="Arial" w:hAnsi="Arial" w:cs="Arial"/>
        </w:rPr>
        <w:t xml:space="preserve"> or Lisa Knoll, KDOT District 6 </w:t>
      </w:r>
      <w:r w:rsidR="00FD0F84">
        <w:rPr>
          <w:rFonts w:ascii="Arial" w:hAnsi="Arial" w:cs="Arial"/>
        </w:rPr>
        <w:t xml:space="preserve">Public </w:t>
      </w:r>
      <w:r w:rsidRPr="00E22103">
        <w:rPr>
          <w:rFonts w:ascii="Arial" w:hAnsi="Arial" w:cs="Arial"/>
        </w:rPr>
        <w:t xml:space="preserve">Affairs Manager, at </w:t>
      </w:r>
      <w:r w:rsidR="009C36CC" w:rsidRPr="00E22103">
        <w:rPr>
          <w:rFonts w:ascii="Arial" w:hAnsi="Arial" w:cs="Arial"/>
        </w:rPr>
        <w:t>620-765-7080</w:t>
      </w:r>
      <w:r w:rsidRPr="00E22103">
        <w:rPr>
          <w:rFonts w:ascii="Arial" w:hAnsi="Arial" w:cs="Arial"/>
        </w:rPr>
        <w:t xml:space="preserve">. </w:t>
      </w:r>
      <w:r w:rsidR="00AA1A93">
        <w:rPr>
          <w:rFonts w:ascii="Arial" w:hAnsi="Arial" w:cs="Arial"/>
        </w:rPr>
        <w:t>Updated information will also be available on Facebook at Kansas Department of Transportation – Southwest Kansas and on Twitter @</w:t>
      </w:r>
      <w:proofErr w:type="spellStart"/>
      <w:r w:rsidR="00AA1A93">
        <w:rPr>
          <w:rFonts w:ascii="Arial" w:hAnsi="Arial" w:cs="Arial"/>
        </w:rPr>
        <w:t>SWKansasKDOT</w:t>
      </w:r>
      <w:proofErr w:type="spellEnd"/>
      <w:r w:rsidR="00AA1A93">
        <w:rPr>
          <w:rFonts w:ascii="Arial" w:hAnsi="Arial" w:cs="Arial"/>
        </w:rPr>
        <w:t>.</w:t>
      </w:r>
    </w:p>
    <w:p w:rsidR="00474CC6" w:rsidRPr="00E22103" w:rsidRDefault="009E2E21" w:rsidP="00E22103">
      <w:pPr>
        <w:rPr>
          <w:rFonts w:ascii="Arial" w:hAnsi="Arial" w:cs="Arial"/>
        </w:rPr>
      </w:pPr>
      <w:r w:rsidRPr="00E22103">
        <w:rPr>
          <w:rFonts w:ascii="Arial" w:hAnsi="Arial" w:cs="Arial"/>
        </w:rPr>
        <w:t xml:space="preserve">You can stay aware of all road construction projects across Kansas at </w:t>
      </w:r>
      <w:hyperlink r:id="rId6" w:history="1">
        <w:r w:rsidR="00474CC6" w:rsidRPr="00F10365">
          <w:rPr>
            <w:rStyle w:val="Hyperlink"/>
          </w:rPr>
          <w:t>www.kandrive.org</w:t>
        </w:r>
      </w:hyperlink>
      <w:r w:rsidRPr="00E22103">
        <w:rPr>
          <w:rFonts w:ascii="Arial" w:hAnsi="Arial" w:cs="Arial"/>
        </w:rPr>
        <w:t xml:space="preserve"> or by calling 5-1-1. </w:t>
      </w:r>
    </w:p>
    <w:p w:rsidR="001F3383" w:rsidRDefault="001F3383" w:rsidP="0003213D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###</w:t>
      </w:r>
    </w:p>
    <w:p w:rsidR="00474CC6" w:rsidRDefault="00474CC6" w:rsidP="0003213D">
      <w:pPr>
        <w:spacing w:after="0" w:line="360" w:lineRule="auto"/>
        <w:jc w:val="center"/>
        <w:rPr>
          <w:sz w:val="26"/>
          <w:szCs w:val="26"/>
        </w:rPr>
      </w:pPr>
    </w:p>
    <w:p w:rsidR="001F3383" w:rsidRDefault="001F3383" w:rsidP="001F3383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1F3383" w:rsidRDefault="001F3383" w:rsidP="001F3383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KDOT Office of Public Affairs,</w:t>
      </w:r>
    </w:p>
    <w:p w:rsidR="001F3383" w:rsidRDefault="001F3383" w:rsidP="001F3383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West, Topeka, KS 66603-3754 or phone 785-296-3585 (Voice)/Hearing Impaired – 711.</w:t>
      </w:r>
    </w:p>
    <w:tbl>
      <w:tblPr>
        <w:tblW w:w="5031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1F3383" w:rsidTr="00A42BEA">
        <w:trPr>
          <w:tblCellSpacing w:w="0" w:type="dxa"/>
        </w:trPr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F3383" w:rsidRDefault="001F3383" w:rsidP="00032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lick below to connect to KDOT’s Social Networks:</w:t>
            </w:r>
          </w:p>
          <w:p w:rsidR="001F3383" w:rsidRDefault="001F3383" w:rsidP="00A42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</w:rPr>
              <w:t> </w:t>
            </w:r>
            <w:r>
              <w:rPr>
                <w:noProof/>
              </w:rPr>
              <w:drawing>
                <wp:inline distT="0" distB="0" distL="0" distR="0" wp14:anchorId="77E462D2" wp14:editId="0FAFFBF1">
                  <wp:extent cx="438150" cy="438150"/>
                  <wp:effectExtent l="0" t="0" r="0" b="0"/>
                  <wp:docPr id="5" name="Picture 5" descr="Description: Facebook-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acebo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    </w:t>
            </w:r>
            <w:r>
              <w:rPr>
                <w:noProof/>
              </w:rPr>
              <w:drawing>
                <wp:inline distT="0" distB="0" distL="0" distR="0" wp14:anchorId="6D610485" wp14:editId="3DF75675">
                  <wp:extent cx="466725" cy="466725"/>
                  <wp:effectExtent l="0" t="0" r="9525" b="9525"/>
                  <wp:docPr id="4" name="Picture 4" descr="Description: twitte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   </w:t>
            </w:r>
            <w:r>
              <w:rPr>
                <w:noProof/>
              </w:rPr>
              <w:drawing>
                <wp:inline distT="0" distB="0" distL="0" distR="0" wp14:anchorId="54BC8EF5" wp14:editId="60C53FA4">
                  <wp:extent cx="819150" cy="352425"/>
                  <wp:effectExtent l="0" t="0" r="0" b="9525"/>
                  <wp:docPr id="3" name="Picture 3" descr="Description: youtube_log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youtub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   </w:t>
            </w:r>
            <w:r>
              <w:rPr>
                <w:noProof/>
              </w:rPr>
              <w:drawing>
                <wp:inline distT="0" distB="0" distL="0" distR="0" wp14:anchorId="0A277356" wp14:editId="26806E47">
                  <wp:extent cx="733425" cy="285750"/>
                  <wp:effectExtent l="0" t="0" r="9525" b="0"/>
                  <wp:docPr id="2" name="Picture 2" descr="Description: Flickr-logo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Flick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   </w:t>
            </w:r>
            <w:r>
              <w:rPr>
                <w:noProof/>
              </w:rPr>
              <w:drawing>
                <wp:inline distT="0" distB="0" distL="0" distR="0" wp14:anchorId="281370F0" wp14:editId="0CE0642F">
                  <wp:extent cx="419100" cy="419100"/>
                  <wp:effectExtent l="0" t="0" r="0" b="0"/>
                  <wp:docPr id="1" name="Picture 1" descr="cid:image010.png@01D2037D.38368C6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0.png@01D2037D.38368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42E" w:rsidRDefault="0003642E" w:rsidP="00BE6EF3"/>
    <w:sectPr w:rsidR="0003642E" w:rsidSect="00BE6EF3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281E"/>
    <w:multiLevelType w:val="hybridMultilevel"/>
    <w:tmpl w:val="89E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3"/>
    <w:rsid w:val="0003213D"/>
    <w:rsid w:val="0003642E"/>
    <w:rsid w:val="00065945"/>
    <w:rsid w:val="00124479"/>
    <w:rsid w:val="001300AD"/>
    <w:rsid w:val="001C5BFB"/>
    <w:rsid w:val="001D16CF"/>
    <w:rsid w:val="001F3383"/>
    <w:rsid w:val="00284628"/>
    <w:rsid w:val="002A4EE8"/>
    <w:rsid w:val="00304DF0"/>
    <w:rsid w:val="00393703"/>
    <w:rsid w:val="003A5F79"/>
    <w:rsid w:val="00474CC6"/>
    <w:rsid w:val="004B30C8"/>
    <w:rsid w:val="005571C0"/>
    <w:rsid w:val="00576825"/>
    <w:rsid w:val="005A551E"/>
    <w:rsid w:val="00693BE9"/>
    <w:rsid w:val="006A1A67"/>
    <w:rsid w:val="00705F9B"/>
    <w:rsid w:val="0071785C"/>
    <w:rsid w:val="00741F7C"/>
    <w:rsid w:val="00751B7D"/>
    <w:rsid w:val="0078681D"/>
    <w:rsid w:val="007E0D48"/>
    <w:rsid w:val="007E2CD5"/>
    <w:rsid w:val="007E7A14"/>
    <w:rsid w:val="007E7AF8"/>
    <w:rsid w:val="0083340A"/>
    <w:rsid w:val="00894AF9"/>
    <w:rsid w:val="008C1161"/>
    <w:rsid w:val="00935455"/>
    <w:rsid w:val="0098232F"/>
    <w:rsid w:val="009C36CC"/>
    <w:rsid w:val="009E101C"/>
    <w:rsid w:val="009E2E21"/>
    <w:rsid w:val="00A01F51"/>
    <w:rsid w:val="00A059B1"/>
    <w:rsid w:val="00AA1A93"/>
    <w:rsid w:val="00AB4ECC"/>
    <w:rsid w:val="00B4250E"/>
    <w:rsid w:val="00B443D7"/>
    <w:rsid w:val="00B51D23"/>
    <w:rsid w:val="00B641CF"/>
    <w:rsid w:val="00BD71ED"/>
    <w:rsid w:val="00BE6EF3"/>
    <w:rsid w:val="00C371C3"/>
    <w:rsid w:val="00C75103"/>
    <w:rsid w:val="00D64E5F"/>
    <w:rsid w:val="00DA04C9"/>
    <w:rsid w:val="00DD16A8"/>
    <w:rsid w:val="00E22103"/>
    <w:rsid w:val="00E43BE7"/>
    <w:rsid w:val="00EB0C62"/>
    <w:rsid w:val="00EB5902"/>
    <w:rsid w:val="00ED75EB"/>
    <w:rsid w:val="00F963C6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CB20"/>
  <w15:docId w15:val="{0E181226-AE50-4B5E-8CC9-43A3FA7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F3383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1F3383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1F3383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13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74CC6"/>
    <w:rPr>
      <w:color w:val="2B579A"/>
      <w:shd w:val="clear" w:color="auto" w:fill="E6E6E6"/>
    </w:rPr>
  </w:style>
  <w:style w:type="character" w:customStyle="1" w:styleId="attribpanelspan1">
    <w:name w:val="attribpanelspan1"/>
    <w:basedOn w:val="DefaultParagraphFont"/>
    <w:rsid w:val="004B30C8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user/kansastransportation" TargetMode="External"/><Relationship Id="rId18" Type="http://schemas.openxmlformats.org/officeDocument/2006/relationships/image" Target="cid:image009.jpg@01D2037D.38368C6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0.png@01D2037D.38368C60" TargetMode="External"/><Relationship Id="rId7" Type="http://schemas.openxmlformats.org/officeDocument/2006/relationships/hyperlink" Target="https://www.facebook.com/KSDOTHQ/" TargetMode="External"/><Relationship Id="rId12" Type="http://schemas.openxmlformats.org/officeDocument/2006/relationships/image" Target="cid:image007.png@01D2037D.38368C6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flickr.com/photos/kansastransportation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kandrive.or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cid:image008.jpg@01D2037D.38368C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KDOTHQ" TargetMode="External"/><Relationship Id="rId19" Type="http://schemas.openxmlformats.org/officeDocument/2006/relationships/hyperlink" Target="http://kansastransportation.blogspo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png@01D2037D.38368C6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Stich</dc:creator>
  <cp:lastModifiedBy>Lisa Knoll [KDOT]</cp:lastModifiedBy>
  <cp:revision>3</cp:revision>
  <cp:lastPrinted>2017-01-18T21:07:00Z</cp:lastPrinted>
  <dcterms:created xsi:type="dcterms:W3CDTF">2017-06-19T20:16:00Z</dcterms:created>
  <dcterms:modified xsi:type="dcterms:W3CDTF">2017-06-20T21:10:00Z</dcterms:modified>
</cp:coreProperties>
</file>